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675" w:rsidRDefault="00581DFD" w:rsidP="00055AA0">
      <w:pPr>
        <w:jc w:val="center"/>
        <w:rPr>
          <w:rFonts w:asciiTheme="minorHAnsi" w:hAnsiTheme="minorHAnsi" w:cstheme="minorHAnsi"/>
        </w:rPr>
      </w:pPr>
      <w:bookmarkStart w:id="0" w:name="_GoBack"/>
      <w:bookmarkEnd w:id="0"/>
      <w:r>
        <w:rPr>
          <w:rFonts w:asciiTheme="minorBidi" w:hAnsiTheme="minorBidi" w:cstheme="minorBidi"/>
          <w:b/>
          <w:bCs/>
          <w:noProof/>
          <w:sz w:val="22"/>
          <w:szCs w:val="22"/>
          <w:lang w:bidi="he-IL"/>
        </w:rPr>
        <w:drawing>
          <wp:inline distT="0" distB="0" distL="0" distR="0">
            <wp:extent cx="1000125" cy="764698"/>
            <wp:effectExtent l="19050" t="0" r="9525" b="0"/>
            <wp:docPr id="3" name="Picture 1" descr="logo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330" t="31726" r="32794" b="3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00" cy="76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AA0" w:rsidRPr="008D1F2F" w:rsidRDefault="00055AA0" w:rsidP="00055AA0">
      <w:pPr>
        <w:jc w:val="center"/>
        <w:rPr>
          <w:rFonts w:asciiTheme="minorHAnsi" w:hAnsiTheme="minorHAnsi" w:cstheme="minorHAnsi"/>
          <w:sz w:val="10"/>
          <w:szCs w:val="10"/>
        </w:rPr>
      </w:pPr>
    </w:p>
    <w:p w:rsidR="00FB5E84" w:rsidRPr="009861EF" w:rsidRDefault="00572F0C" w:rsidP="00FB5E84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i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sz w:val="22"/>
          <w:szCs w:val="22"/>
        </w:rPr>
        <w:t>NORDS: HEROE</w:t>
      </w:r>
      <w:r w:rsidR="00FB5E84">
        <w:rPr>
          <w:rFonts w:asciiTheme="minorHAnsi" w:hAnsiTheme="minorHAnsi" w:cstheme="minorHAnsi"/>
          <w:b/>
          <w:bCs/>
          <w:i/>
          <w:sz w:val="22"/>
          <w:szCs w:val="22"/>
        </w:rPr>
        <w:t>S OF THE NORTH FOR FACEBOOK</w:t>
      </w:r>
    </w:p>
    <w:p w:rsidR="009861EF" w:rsidRDefault="009861EF" w:rsidP="00B017F0">
      <w:pPr>
        <w:autoSpaceDE w:val="0"/>
        <w:autoSpaceDN w:val="0"/>
        <w:adjustRightInd w:val="0"/>
        <w:rPr>
          <w:rFonts w:asciiTheme="minorHAnsi" w:hAnsiTheme="minorHAnsi" w:cstheme="minorHAnsi"/>
          <w:i/>
          <w:sz w:val="22"/>
          <w:szCs w:val="22"/>
        </w:rPr>
      </w:pPr>
    </w:p>
    <w:p w:rsidR="00055AA0" w:rsidRPr="00065217" w:rsidRDefault="00055AA0" w:rsidP="00B017F0">
      <w:pPr>
        <w:autoSpaceDE w:val="0"/>
        <w:autoSpaceDN w:val="0"/>
        <w:adjustRightInd w:val="0"/>
        <w:rPr>
          <w:rFonts w:asciiTheme="minorHAnsi" w:hAnsiTheme="minorHAnsi" w:cstheme="minorHAnsi"/>
          <w:i/>
          <w:szCs w:val="20"/>
          <w:highlight w:val="yellow"/>
        </w:rPr>
        <w:sectPr w:rsidR="00055AA0" w:rsidRPr="00065217" w:rsidSect="00BD7B2C">
          <w:headerReference w:type="default" r:id="rId9"/>
          <w:footerReference w:type="default" r:id="rId10"/>
          <w:pgSz w:w="12240" w:h="15840"/>
          <w:pgMar w:top="634" w:right="1728" w:bottom="1440" w:left="1728" w:header="720" w:footer="720" w:gutter="0"/>
          <w:cols w:space="720"/>
        </w:sectPr>
      </w:pPr>
    </w:p>
    <w:p w:rsidR="00B017F0" w:rsidRPr="00026525" w:rsidRDefault="00FB5E84" w:rsidP="00B017F0">
      <w:pPr>
        <w:pStyle w:val="Heading4"/>
        <w:rPr>
          <w:rFonts w:asciiTheme="minorHAnsi" w:hAnsiTheme="minorHAnsi" w:cstheme="minorHAnsi"/>
          <w:color w:val="2C6B13"/>
          <w:sz w:val="22"/>
          <w:szCs w:val="22"/>
        </w:rPr>
      </w:pPr>
      <w:proofErr w:type="spellStart"/>
      <w:r>
        <w:rPr>
          <w:rFonts w:asciiTheme="minorHAnsi" w:hAnsiTheme="minorHAnsi" w:cstheme="minorHAnsi"/>
          <w:color w:val="2C6B13"/>
          <w:sz w:val="22"/>
          <w:szCs w:val="22"/>
        </w:rPr>
        <w:lastRenderedPageBreak/>
        <w:t>Nords</w:t>
      </w:r>
      <w:proofErr w:type="spellEnd"/>
      <w:r>
        <w:rPr>
          <w:rFonts w:asciiTheme="minorHAnsi" w:hAnsiTheme="minorHAnsi" w:cstheme="minorHAnsi"/>
          <w:color w:val="2C6B13"/>
          <w:sz w:val="22"/>
          <w:szCs w:val="22"/>
        </w:rPr>
        <w:t>: Heroes of the North</w:t>
      </w:r>
    </w:p>
    <w:p w:rsidR="00A33E8D" w:rsidRDefault="00C60398" w:rsidP="00055AA0">
      <w:pPr>
        <w:rPr>
          <w:rFonts w:asciiTheme="minorHAnsi" w:hAnsiTheme="minorHAnsi" w:cstheme="minorBidi"/>
          <w:i/>
          <w:szCs w:val="20"/>
        </w:rPr>
      </w:pPr>
      <w:r>
        <w:rPr>
          <w:noProof/>
          <w:lang w:bidi="he-I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2614295</wp:posOffset>
            </wp:positionH>
            <wp:positionV relativeFrom="paragraph">
              <wp:posOffset>127635</wp:posOffset>
            </wp:positionV>
            <wp:extent cx="3043555" cy="1275715"/>
            <wp:effectExtent l="0" t="0" r="4445" b="635"/>
            <wp:wrapSquare wrapText="bothSides"/>
            <wp:docPr id="2" name="Picture 2" descr="Nords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rdsBi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4" t="13496" r="7224" b="18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E8D" w:rsidRPr="00794FCB" w:rsidRDefault="00FB5E84" w:rsidP="00794FCB">
      <w:pPr>
        <w:pStyle w:val="Normal1"/>
        <w:spacing w:after="200"/>
        <w:rPr>
          <w:rFonts w:asciiTheme="minorHAnsi" w:eastAsia="Calibri" w:hAnsiTheme="minorHAnsi" w:cs="Calibri"/>
          <w:sz w:val="20"/>
        </w:rPr>
      </w:pPr>
      <w:proofErr w:type="spellStart"/>
      <w:r w:rsidRPr="00FB5E84">
        <w:rPr>
          <w:rFonts w:asciiTheme="minorHAnsi" w:hAnsiTheme="minorHAnsi" w:cstheme="minorBidi"/>
          <w:i/>
          <w:sz w:val="20"/>
        </w:rPr>
        <w:t>Nords</w:t>
      </w:r>
      <w:proofErr w:type="spellEnd"/>
      <w:r w:rsidRPr="00FB5E84">
        <w:rPr>
          <w:rFonts w:asciiTheme="minorHAnsi" w:hAnsiTheme="minorHAnsi" w:cstheme="minorBidi"/>
          <w:i/>
          <w:sz w:val="20"/>
        </w:rPr>
        <w:t>: Heroes of the North</w:t>
      </w:r>
      <w:r w:rsidR="00D566EA" w:rsidRPr="00FB5E84">
        <w:rPr>
          <w:rFonts w:asciiTheme="minorHAnsi" w:hAnsiTheme="minorHAnsi" w:cstheme="minorBidi"/>
          <w:sz w:val="20"/>
        </w:rPr>
        <w:t xml:space="preserve"> </w:t>
      </w:r>
      <w:r w:rsidRPr="00FB5E84">
        <w:rPr>
          <w:rFonts w:asciiTheme="minorHAnsi" w:hAnsiTheme="minorHAnsi" w:cstheme="minorBidi"/>
          <w:sz w:val="20"/>
        </w:rPr>
        <w:t>is</w:t>
      </w:r>
      <w:r w:rsidRPr="00FB5E84">
        <w:rPr>
          <w:rFonts w:asciiTheme="minorHAnsi" w:hAnsiTheme="minorHAnsi"/>
          <w:sz w:val="20"/>
        </w:rPr>
        <w:t xml:space="preserve"> </w:t>
      </w:r>
      <w:r w:rsidRPr="00FB5E84">
        <w:rPr>
          <w:rFonts w:asciiTheme="minorHAnsi" w:eastAsia="Calibri" w:hAnsiTheme="minorHAnsi" w:cs="Calibri"/>
          <w:sz w:val="20"/>
        </w:rPr>
        <w:t xml:space="preserve">set in the fantasy world of </w:t>
      </w:r>
      <w:proofErr w:type="spellStart"/>
      <w:r w:rsidRPr="00FB5E84">
        <w:rPr>
          <w:rFonts w:asciiTheme="minorHAnsi" w:eastAsia="Calibri" w:hAnsiTheme="minorHAnsi" w:cs="Calibri"/>
          <w:sz w:val="20"/>
          <w:highlight w:val="white"/>
        </w:rPr>
        <w:t>Shingård</w:t>
      </w:r>
      <w:proofErr w:type="spellEnd"/>
      <w:r w:rsidRPr="00FB5E84">
        <w:rPr>
          <w:rFonts w:asciiTheme="minorHAnsi" w:hAnsiTheme="minorHAnsi"/>
          <w:sz w:val="20"/>
          <w:highlight w:val="white"/>
        </w:rPr>
        <w:t xml:space="preserve"> </w:t>
      </w:r>
      <w:r w:rsidRPr="00FB5E84">
        <w:rPr>
          <w:rFonts w:asciiTheme="minorHAnsi" w:hAnsiTheme="minorHAnsi"/>
          <w:sz w:val="20"/>
        </w:rPr>
        <w:t>where players</w:t>
      </w:r>
      <w:r>
        <w:rPr>
          <w:rFonts w:asciiTheme="minorHAnsi" w:hAnsiTheme="minorHAnsi"/>
          <w:sz w:val="20"/>
        </w:rPr>
        <w:t xml:space="preserve"> must</w:t>
      </w:r>
      <w:r w:rsidRPr="00FB5E84">
        <w:rPr>
          <w:rFonts w:asciiTheme="minorHAnsi" w:hAnsiTheme="minorHAnsi"/>
          <w:sz w:val="20"/>
        </w:rPr>
        <w:t xml:space="preserve"> lead an army of </w:t>
      </w:r>
      <w:r w:rsidRPr="00FB5E84">
        <w:rPr>
          <w:rFonts w:asciiTheme="minorHAnsi" w:eastAsia="Calibri" w:hAnsiTheme="minorHAnsi" w:cs="Calibri"/>
          <w:sz w:val="20"/>
        </w:rPr>
        <w:t xml:space="preserve">Elves, Dragons, </w:t>
      </w:r>
      <w:proofErr w:type="spellStart"/>
      <w:r w:rsidRPr="00FB5E84">
        <w:rPr>
          <w:rFonts w:asciiTheme="minorHAnsi" w:eastAsia="Calibri" w:hAnsiTheme="minorHAnsi" w:cs="Calibri"/>
          <w:sz w:val="20"/>
        </w:rPr>
        <w:t>Northmen</w:t>
      </w:r>
      <w:proofErr w:type="spellEnd"/>
      <w:r w:rsidRPr="00FB5E84">
        <w:rPr>
          <w:rFonts w:asciiTheme="minorHAnsi" w:eastAsia="Calibri" w:hAnsiTheme="minorHAnsi" w:cs="Calibri"/>
          <w:sz w:val="20"/>
        </w:rPr>
        <w:t xml:space="preserve"> and </w:t>
      </w:r>
      <w:proofErr w:type="spellStart"/>
      <w:r w:rsidRPr="00FB5E84">
        <w:rPr>
          <w:rFonts w:asciiTheme="minorHAnsi" w:eastAsia="Calibri" w:hAnsiTheme="minorHAnsi" w:cs="Calibri"/>
          <w:sz w:val="20"/>
        </w:rPr>
        <w:t>Orcs</w:t>
      </w:r>
      <w:proofErr w:type="spellEnd"/>
      <w:r w:rsidRPr="00FB5E84">
        <w:rPr>
          <w:rFonts w:asciiTheme="minorHAnsi" w:eastAsia="Calibri" w:hAnsiTheme="minorHAnsi" w:cs="Calibri"/>
          <w:sz w:val="20"/>
        </w:rPr>
        <w:t xml:space="preserve"> who have set aside their differences to defend their land against an evil Ice Queen and her swarm of the undead as they aim to conquer the world.</w:t>
      </w:r>
    </w:p>
    <w:p w:rsidR="00B017F0" w:rsidRPr="00026525" w:rsidRDefault="000B460D" w:rsidP="00713AFC">
      <w:pPr>
        <w:pStyle w:val="Heading4"/>
        <w:rPr>
          <w:rFonts w:asciiTheme="minorHAnsi" w:hAnsiTheme="minorHAnsi" w:cstheme="minorHAnsi"/>
          <w:color w:val="2C6B13"/>
          <w:sz w:val="22"/>
          <w:szCs w:val="22"/>
        </w:rPr>
      </w:pPr>
      <w:r w:rsidRPr="000B460D">
        <w:rPr>
          <w:rFonts w:asciiTheme="minorHAnsi" w:hAnsiTheme="minorHAnsi" w:cstheme="minorHAnsi"/>
          <w:color w:val="2C6B13"/>
          <w:sz w:val="22"/>
          <w:szCs w:val="22"/>
        </w:rPr>
        <w:t>Key Features</w:t>
      </w:r>
    </w:p>
    <w:p w:rsidR="00B017F0" w:rsidRPr="004E1E1E" w:rsidRDefault="00B017F0" w:rsidP="00713AFC">
      <w:pPr>
        <w:pStyle w:val="ListParagraph"/>
        <w:ind w:left="0"/>
        <w:jc w:val="both"/>
        <w:rPr>
          <w:rStyle w:val="apple-converted-space"/>
          <w:rFonts w:asciiTheme="minorHAnsi" w:hAnsiTheme="minorHAnsi" w:cstheme="minorHAnsi"/>
          <w:sz w:val="18"/>
          <w:szCs w:val="18"/>
          <w:highlight w:val="yellow"/>
          <w:shd w:val="clear" w:color="auto" w:fill="FFFFFF"/>
        </w:rPr>
      </w:pPr>
    </w:p>
    <w:p w:rsidR="00D450E5" w:rsidRDefault="00D450E5" w:rsidP="00713AFC">
      <w:pPr>
        <w:pStyle w:val="ListParagraph"/>
        <w:numPr>
          <w:ilvl w:val="0"/>
          <w:numId w:val="2"/>
        </w:numPr>
        <w:jc w:val="both"/>
        <w:rPr>
          <w:rStyle w:val="apple-converted-space"/>
          <w:rFonts w:asciiTheme="minorHAnsi" w:hAnsiTheme="minorHAnsi" w:cstheme="minorHAnsi"/>
          <w:b/>
          <w:sz w:val="18"/>
          <w:szCs w:val="18"/>
          <w:highlight w:val="yellow"/>
          <w:shd w:val="clear" w:color="auto" w:fill="FFFFFF"/>
        </w:rPr>
        <w:sectPr w:rsidR="00D450E5" w:rsidSect="00BD7B2C">
          <w:type w:val="continuous"/>
          <w:pgSz w:w="12240" w:h="15840"/>
          <w:pgMar w:top="432" w:right="1440" w:bottom="0" w:left="1440" w:header="720" w:footer="720" w:gutter="0"/>
          <w:cols w:space="720"/>
        </w:sectPr>
      </w:pPr>
    </w:p>
    <w:p w:rsidR="00B017F0" w:rsidRPr="00977CE3" w:rsidRDefault="00FB5E84" w:rsidP="00713AFC">
      <w:pPr>
        <w:pStyle w:val="ListParagraph"/>
        <w:numPr>
          <w:ilvl w:val="0"/>
          <w:numId w:val="2"/>
        </w:numPr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>
        <w:rPr>
          <w:rStyle w:val="apple-converted-space"/>
          <w:rFonts w:asciiTheme="minorHAnsi" w:hAnsiTheme="minorHAnsi" w:cstheme="minorHAnsi"/>
          <w:b/>
          <w:sz w:val="20"/>
          <w:szCs w:val="20"/>
          <w:shd w:val="clear" w:color="auto" w:fill="FFFFFF"/>
        </w:rPr>
        <w:lastRenderedPageBreak/>
        <w:t>All-New RPG Elements</w:t>
      </w:r>
    </w:p>
    <w:p w:rsidR="00D566EA" w:rsidRPr="00D566EA" w:rsidRDefault="00FB5E84" w:rsidP="00D566EA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New inventory and item system add a level of depth never-before introduced in a Plarium game</w:t>
      </w:r>
    </w:p>
    <w:p w:rsidR="00D566EA" w:rsidRPr="00D566EA" w:rsidRDefault="00FB5E84" w:rsidP="00D566EA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Players can collect and craft new equipment to arm their characters with weapons, armor and items for combat and production bonuses</w:t>
      </w:r>
    </w:p>
    <w:p w:rsidR="00794FCB" w:rsidRPr="00FB5E84" w:rsidRDefault="00794FCB" w:rsidP="00FB5E84">
      <w:pPr>
        <w:keepLines/>
        <w:spacing w:line="240" w:lineRule="atLeast"/>
        <w:rPr>
          <w:rFonts w:asciiTheme="minorHAnsi" w:hAnsiTheme="minorHAnsi" w:cstheme="minorHAnsi"/>
          <w:bCs/>
          <w:snapToGrid w:val="0"/>
          <w:szCs w:val="20"/>
        </w:rPr>
      </w:pPr>
    </w:p>
    <w:p w:rsidR="00794FCB" w:rsidRPr="00977CE3" w:rsidRDefault="00794FCB" w:rsidP="00794FCB">
      <w:pPr>
        <w:pStyle w:val="ListParagraph"/>
        <w:numPr>
          <w:ilvl w:val="0"/>
          <w:numId w:val="3"/>
        </w:num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Traditional Hardcore MMO</w:t>
      </w:r>
      <w:r w:rsidR="00572F0C">
        <w:rPr>
          <w:rFonts w:asciiTheme="minorHAnsi" w:hAnsiTheme="minorHAnsi" w:cstheme="minorHAnsi"/>
          <w:b/>
          <w:sz w:val="20"/>
          <w:szCs w:val="20"/>
        </w:rPr>
        <w:t xml:space="preserve"> Strategy</w:t>
      </w:r>
      <w:r>
        <w:rPr>
          <w:rFonts w:asciiTheme="minorHAnsi" w:hAnsiTheme="minorHAnsi" w:cstheme="minorHAnsi"/>
          <w:b/>
          <w:sz w:val="20"/>
          <w:szCs w:val="20"/>
        </w:rPr>
        <w:t xml:space="preserve"> Gameplay</w:t>
      </w:r>
    </w:p>
    <w:p w:rsidR="00794FCB" w:rsidRPr="00D566EA" w:rsidRDefault="00794FCB" w:rsidP="00794FCB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‘Choose Your Faction’ feature lets you choose which army to lead – </w:t>
      </w:r>
      <w:proofErr w:type="spellStart"/>
      <w:r>
        <w:rPr>
          <w:rFonts w:asciiTheme="minorHAnsi" w:hAnsiTheme="minorHAnsi"/>
          <w:sz w:val="20"/>
          <w:szCs w:val="20"/>
        </w:rPr>
        <w:t>Orcs</w:t>
      </w:r>
      <w:proofErr w:type="spellEnd"/>
      <w:r>
        <w:rPr>
          <w:rFonts w:asciiTheme="minorHAnsi" w:hAnsiTheme="minorHAnsi"/>
          <w:sz w:val="20"/>
          <w:szCs w:val="20"/>
        </w:rPr>
        <w:t xml:space="preserve">, Elves or </w:t>
      </w:r>
      <w:proofErr w:type="spellStart"/>
      <w:r>
        <w:rPr>
          <w:rFonts w:asciiTheme="minorHAnsi" w:hAnsiTheme="minorHAnsi"/>
          <w:sz w:val="20"/>
          <w:szCs w:val="20"/>
        </w:rPr>
        <w:t>Northmen</w:t>
      </w:r>
      <w:proofErr w:type="spellEnd"/>
      <w:r>
        <w:rPr>
          <w:rFonts w:asciiTheme="minorHAnsi" w:hAnsiTheme="minorHAnsi"/>
          <w:sz w:val="20"/>
          <w:szCs w:val="20"/>
        </w:rPr>
        <w:t xml:space="preserve"> – to determine how your stronghold and environment will look to you and other players</w:t>
      </w:r>
    </w:p>
    <w:p w:rsidR="00794FCB" w:rsidRPr="00D566EA" w:rsidRDefault="00794FCB" w:rsidP="00794FCB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Customize your stronghold: Build your stronghold with forts, barracks and more.</w:t>
      </w:r>
    </w:p>
    <w:p w:rsidR="00794FCB" w:rsidRDefault="00794FCB" w:rsidP="00794FCB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Frequent updates offering new units, content, gameplay features, storylines and strategies</w:t>
      </w:r>
    </w:p>
    <w:p w:rsidR="00794FCB" w:rsidRDefault="00794FCB" w:rsidP="00794FCB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Interact with global players and friends while comparing your achievements in rankings</w:t>
      </w:r>
    </w:p>
    <w:p w:rsidR="00794FCB" w:rsidRDefault="00794FCB" w:rsidP="00794FCB">
      <w:pPr>
        <w:rPr>
          <w:rFonts w:asciiTheme="minorHAnsi" w:hAnsiTheme="minorHAnsi"/>
          <w:szCs w:val="20"/>
        </w:rPr>
      </w:pPr>
    </w:p>
    <w:p w:rsidR="00794FCB" w:rsidRDefault="00794FCB" w:rsidP="00794FCB">
      <w:pPr>
        <w:rPr>
          <w:rFonts w:asciiTheme="minorHAnsi" w:hAnsiTheme="minorHAnsi"/>
          <w:szCs w:val="20"/>
        </w:rPr>
      </w:pPr>
    </w:p>
    <w:p w:rsidR="00794FCB" w:rsidRPr="00794FCB" w:rsidRDefault="00794FCB" w:rsidP="00794FCB">
      <w:pPr>
        <w:rPr>
          <w:rFonts w:asciiTheme="minorHAnsi" w:hAnsiTheme="minorHAnsi"/>
          <w:szCs w:val="20"/>
        </w:rPr>
      </w:pPr>
    </w:p>
    <w:p w:rsidR="00794FCB" w:rsidRPr="00977CE3" w:rsidRDefault="00794FCB" w:rsidP="00794FCB">
      <w:pPr>
        <w:keepLines/>
        <w:numPr>
          <w:ilvl w:val="0"/>
          <w:numId w:val="3"/>
        </w:numPr>
        <w:spacing w:line="240" w:lineRule="atLeast"/>
        <w:rPr>
          <w:rFonts w:asciiTheme="minorHAnsi" w:hAnsiTheme="minorHAnsi" w:cstheme="minorHAnsi"/>
          <w:bCs/>
          <w:snapToGrid w:val="0"/>
          <w:szCs w:val="20"/>
        </w:rPr>
      </w:pPr>
      <w:r>
        <w:rPr>
          <w:rFonts w:asciiTheme="minorHAnsi" w:hAnsiTheme="minorHAnsi" w:cstheme="minorHAnsi"/>
          <w:b/>
          <w:szCs w:val="20"/>
          <w:lang w:val="en-GB"/>
        </w:rPr>
        <w:lastRenderedPageBreak/>
        <w:t>Brand New 3D Animation:</w:t>
      </w:r>
    </w:p>
    <w:p w:rsidR="00794FCB" w:rsidRPr="00D566EA" w:rsidRDefault="00794FCB" w:rsidP="00794FCB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Battle Animation: For the first time ever, players can see and hear the action during battles. Animated battles let players see their current units in action while previewing new ones.</w:t>
      </w:r>
    </w:p>
    <w:p w:rsidR="00794FCB" w:rsidRDefault="00794FCB" w:rsidP="00794FCB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Unit personalities: Characters have been given in-depth stories and backgrounds to immerse players more into the world and into their units</w:t>
      </w:r>
    </w:p>
    <w:p w:rsidR="00FB5E84" w:rsidRPr="00794FCB" w:rsidRDefault="00794FCB" w:rsidP="00FB5E84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Highest quality of 3D animation and content ever achieved in a Plarium game</w:t>
      </w:r>
    </w:p>
    <w:p w:rsidR="00FB5E84" w:rsidRDefault="00FB5E84" w:rsidP="00FB5E84">
      <w:pPr>
        <w:rPr>
          <w:rFonts w:asciiTheme="minorHAnsi" w:hAnsiTheme="minorHAnsi" w:cstheme="minorHAnsi"/>
          <w:sz w:val="10"/>
          <w:szCs w:val="10"/>
        </w:rPr>
      </w:pPr>
    </w:p>
    <w:p w:rsidR="00FB5E84" w:rsidRPr="00FB5E84" w:rsidRDefault="00FB5E84" w:rsidP="00FB5E84">
      <w:pPr>
        <w:rPr>
          <w:rFonts w:asciiTheme="minorHAnsi" w:hAnsiTheme="minorHAnsi" w:cstheme="minorHAnsi"/>
          <w:sz w:val="10"/>
          <w:szCs w:val="10"/>
        </w:rPr>
      </w:pPr>
    </w:p>
    <w:p w:rsidR="00D450E5" w:rsidRPr="006517F6" w:rsidRDefault="00FB5E84" w:rsidP="006517F6">
      <w:pPr>
        <w:pStyle w:val="ListParagraph"/>
        <w:numPr>
          <w:ilvl w:val="0"/>
          <w:numId w:val="3"/>
        </w:numPr>
        <w:spacing w:after="200" w:line="276" w:lineRule="auto"/>
        <w:contextualSpacing/>
        <w:rPr>
          <w:rStyle w:val="apple-converted-space"/>
          <w:rFonts w:asciiTheme="minorHAnsi" w:hAnsiTheme="minorHAnsi" w:cstheme="minorHAnsi"/>
          <w:b/>
          <w:sz w:val="20"/>
          <w:szCs w:val="20"/>
          <w:shd w:val="clear" w:color="auto" w:fill="FFFFFF"/>
        </w:rPr>
      </w:pPr>
      <w:r>
        <w:rPr>
          <w:rStyle w:val="apple-converted-space"/>
          <w:rFonts w:asciiTheme="minorHAnsi" w:hAnsiTheme="minorHAnsi" w:cstheme="minorHAnsi"/>
          <w:b/>
          <w:sz w:val="20"/>
          <w:szCs w:val="20"/>
          <w:shd w:val="clear" w:color="auto" w:fill="FFFFFF"/>
        </w:rPr>
        <w:t>Design and Production</w:t>
      </w:r>
    </w:p>
    <w:p w:rsidR="00D566EA" w:rsidRPr="00D566EA" w:rsidRDefault="00FB5E84" w:rsidP="00D566EA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Over 30 professional actors contributed their voices to </w:t>
      </w:r>
      <w:proofErr w:type="spellStart"/>
      <w:r>
        <w:rPr>
          <w:rFonts w:asciiTheme="minorHAnsi" w:hAnsiTheme="minorHAnsi"/>
          <w:sz w:val="20"/>
          <w:szCs w:val="20"/>
        </w:rPr>
        <w:t>Nords</w:t>
      </w:r>
      <w:proofErr w:type="spellEnd"/>
      <w:r>
        <w:rPr>
          <w:rFonts w:asciiTheme="minorHAnsi" w:hAnsiTheme="minorHAnsi"/>
          <w:sz w:val="20"/>
          <w:szCs w:val="20"/>
        </w:rPr>
        <w:t xml:space="preserve">, including Patrick </w:t>
      </w:r>
      <w:r w:rsidR="00B717B9">
        <w:rPr>
          <w:rFonts w:asciiTheme="minorHAnsi" w:hAnsiTheme="minorHAnsi"/>
          <w:sz w:val="20"/>
          <w:szCs w:val="20"/>
        </w:rPr>
        <w:t>Warburton of “Family Guy” fame</w:t>
      </w:r>
    </w:p>
    <w:p w:rsidR="00D566EA" w:rsidRPr="00D566EA" w:rsidRDefault="00FB5E84" w:rsidP="00D566EA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Fully-scored soundtrack and sound composed and produced by BAFTA award-winning composer </w:t>
      </w:r>
      <w:proofErr w:type="spellStart"/>
      <w:r>
        <w:rPr>
          <w:rFonts w:asciiTheme="minorHAnsi" w:hAnsiTheme="minorHAnsi"/>
          <w:sz w:val="20"/>
          <w:szCs w:val="20"/>
        </w:rPr>
        <w:t>Jesper</w:t>
      </w:r>
      <w:proofErr w:type="spellEnd"/>
      <w:r>
        <w:rPr>
          <w:rFonts w:asciiTheme="minorHAnsi" w:hAnsiTheme="minorHAnsi"/>
          <w:sz w:val="20"/>
          <w:szCs w:val="20"/>
        </w:rPr>
        <w:t xml:space="preserve"> Kyd</w:t>
      </w:r>
    </w:p>
    <w:p w:rsidR="00D566EA" w:rsidRPr="00D566EA" w:rsidRDefault="00FB5E84" w:rsidP="00D566EA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Top-quality artwork and modeling with the level of detail demanded by the most serious players</w:t>
      </w:r>
    </w:p>
    <w:p w:rsidR="001D0140" w:rsidRPr="006109FB" w:rsidRDefault="001D0140" w:rsidP="006109FB">
      <w:pPr>
        <w:rPr>
          <w:rFonts w:asciiTheme="minorHAnsi" w:hAnsiTheme="minorHAnsi" w:cstheme="minorHAnsi"/>
          <w:szCs w:val="20"/>
        </w:rPr>
      </w:pPr>
    </w:p>
    <w:p w:rsidR="004D6A61" w:rsidRPr="006517F6" w:rsidRDefault="004D6A61" w:rsidP="006517F6">
      <w:pPr>
        <w:rPr>
          <w:rFonts w:asciiTheme="minorHAnsi" w:hAnsiTheme="minorHAnsi" w:cstheme="minorHAnsi"/>
          <w:szCs w:val="20"/>
        </w:rPr>
        <w:sectPr w:rsidR="004D6A61" w:rsidRPr="006517F6" w:rsidSect="00D450E5">
          <w:type w:val="continuous"/>
          <w:pgSz w:w="12240" w:h="15840"/>
          <w:pgMar w:top="432" w:right="1440" w:bottom="0" w:left="1440" w:header="720" w:footer="720" w:gutter="0"/>
          <w:cols w:num="2" w:space="720"/>
        </w:sectPr>
      </w:pPr>
    </w:p>
    <w:p w:rsidR="006517F6" w:rsidRPr="008D1F2F" w:rsidRDefault="006517F6" w:rsidP="00B017F0">
      <w:pPr>
        <w:pStyle w:val="Heading4"/>
        <w:rPr>
          <w:rFonts w:asciiTheme="minorHAnsi" w:hAnsiTheme="minorHAnsi" w:cstheme="minorHAnsi"/>
          <w:color w:val="166AB6"/>
          <w:sz w:val="4"/>
          <w:szCs w:val="4"/>
        </w:rPr>
      </w:pPr>
    </w:p>
    <w:p w:rsidR="00B017F0" w:rsidRPr="00026525" w:rsidRDefault="000B460D" w:rsidP="00B017F0">
      <w:pPr>
        <w:pStyle w:val="Heading4"/>
        <w:rPr>
          <w:rFonts w:asciiTheme="minorHAnsi" w:hAnsiTheme="minorHAnsi" w:cstheme="minorHAnsi"/>
          <w:color w:val="2C6B13"/>
          <w:sz w:val="22"/>
          <w:szCs w:val="22"/>
        </w:rPr>
      </w:pPr>
      <w:r w:rsidRPr="000B460D">
        <w:rPr>
          <w:rFonts w:asciiTheme="minorHAnsi" w:hAnsiTheme="minorHAnsi" w:cstheme="minorHAnsi"/>
          <w:color w:val="2C6B13"/>
          <w:sz w:val="22"/>
          <w:szCs w:val="22"/>
        </w:rPr>
        <w:t>Product Specifications</w:t>
      </w:r>
    </w:p>
    <w:p w:rsidR="002E6AB5" w:rsidRPr="00026525" w:rsidRDefault="002E6AB5" w:rsidP="00B017F0">
      <w:pPr>
        <w:pStyle w:val="Specs"/>
        <w:rPr>
          <w:rFonts w:asciiTheme="minorHAnsi" w:hAnsiTheme="minorHAnsi" w:cstheme="minorHAnsi"/>
          <w:color w:val="2C6B13"/>
          <w:sz w:val="16"/>
          <w:szCs w:val="16"/>
        </w:rPr>
        <w:sectPr w:rsidR="002E6AB5" w:rsidRPr="00026525" w:rsidSect="00BD7B2C">
          <w:type w:val="continuous"/>
          <w:pgSz w:w="12240" w:h="15840"/>
          <w:pgMar w:top="432" w:right="1440" w:bottom="0" w:left="1440" w:header="720" w:footer="720" w:gutter="0"/>
          <w:cols w:space="720"/>
        </w:sectPr>
      </w:pPr>
    </w:p>
    <w:p w:rsidR="00B017F0" w:rsidRPr="00BD7B2C" w:rsidRDefault="00B017F0" w:rsidP="00B017F0">
      <w:pPr>
        <w:pStyle w:val="Specs"/>
        <w:rPr>
          <w:rFonts w:asciiTheme="minorHAnsi" w:hAnsiTheme="minorHAnsi" w:cstheme="minorHAnsi"/>
          <w:sz w:val="16"/>
          <w:szCs w:val="16"/>
        </w:rPr>
      </w:pPr>
      <w:r w:rsidRPr="00BD7B2C">
        <w:rPr>
          <w:rFonts w:asciiTheme="minorHAnsi" w:hAnsiTheme="minorHAnsi" w:cstheme="minorHAnsi"/>
          <w:sz w:val="16"/>
          <w:szCs w:val="16"/>
        </w:rPr>
        <w:lastRenderedPageBreak/>
        <w:t>Publisher:</w:t>
      </w:r>
      <w:r w:rsidRPr="00BD7B2C">
        <w:rPr>
          <w:rFonts w:asciiTheme="minorHAnsi" w:hAnsiTheme="minorHAnsi" w:cstheme="minorHAnsi"/>
          <w:sz w:val="16"/>
          <w:szCs w:val="16"/>
        </w:rPr>
        <w:tab/>
      </w:r>
      <w:r w:rsidR="007948E8" w:rsidRPr="00BD7B2C">
        <w:rPr>
          <w:rFonts w:asciiTheme="minorHAnsi" w:hAnsiTheme="minorHAnsi" w:cstheme="minorHAnsi"/>
          <w:sz w:val="16"/>
          <w:szCs w:val="16"/>
        </w:rPr>
        <w:t xml:space="preserve">Plarium </w:t>
      </w:r>
    </w:p>
    <w:p w:rsidR="00B017F0" w:rsidRPr="00BD7B2C" w:rsidRDefault="00B017F0" w:rsidP="00B017F0">
      <w:pPr>
        <w:pStyle w:val="Specs"/>
        <w:rPr>
          <w:rFonts w:asciiTheme="minorHAnsi" w:hAnsiTheme="minorHAnsi" w:cstheme="minorHAnsi"/>
          <w:sz w:val="16"/>
          <w:szCs w:val="16"/>
          <w:vertAlign w:val="superscript"/>
        </w:rPr>
      </w:pPr>
      <w:r w:rsidRPr="00BD7B2C">
        <w:rPr>
          <w:rFonts w:asciiTheme="minorHAnsi" w:hAnsiTheme="minorHAnsi" w:cstheme="minorHAnsi"/>
          <w:sz w:val="16"/>
          <w:szCs w:val="16"/>
        </w:rPr>
        <w:t>Developer:</w:t>
      </w:r>
      <w:r w:rsidRPr="00BD7B2C">
        <w:rPr>
          <w:rFonts w:asciiTheme="minorHAnsi" w:hAnsiTheme="minorHAnsi" w:cstheme="minorHAnsi"/>
          <w:sz w:val="16"/>
          <w:szCs w:val="16"/>
        </w:rPr>
        <w:tab/>
      </w:r>
      <w:r w:rsidR="007948E8" w:rsidRPr="00BD7B2C">
        <w:rPr>
          <w:rFonts w:asciiTheme="minorHAnsi" w:hAnsiTheme="minorHAnsi" w:cstheme="minorHAnsi"/>
          <w:sz w:val="16"/>
          <w:szCs w:val="16"/>
        </w:rPr>
        <w:t>Plarium</w:t>
      </w:r>
    </w:p>
    <w:p w:rsidR="00396BA8" w:rsidRPr="00396BA8" w:rsidRDefault="00B017F0" w:rsidP="00396BA8">
      <w:pPr>
        <w:ind w:left="1440" w:hanging="1080"/>
        <w:rPr>
          <w:rFonts w:asciiTheme="minorHAnsi" w:hAnsiTheme="minorHAnsi" w:cstheme="minorHAnsi"/>
          <w:sz w:val="16"/>
          <w:szCs w:val="16"/>
        </w:rPr>
      </w:pPr>
      <w:r w:rsidRPr="00995D49">
        <w:rPr>
          <w:rFonts w:asciiTheme="minorHAnsi" w:hAnsiTheme="minorHAnsi" w:cstheme="minorHAnsi"/>
          <w:sz w:val="16"/>
          <w:szCs w:val="16"/>
        </w:rPr>
        <w:t>Category:</w:t>
      </w:r>
      <w:r w:rsidRPr="00995D49">
        <w:rPr>
          <w:rFonts w:asciiTheme="minorHAnsi" w:hAnsiTheme="minorHAnsi" w:cstheme="minorHAnsi"/>
          <w:sz w:val="16"/>
          <w:szCs w:val="16"/>
        </w:rPr>
        <w:tab/>
      </w:r>
      <w:r w:rsidR="00396BA8">
        <w:rPr>
          <w:rFonts w:asciiTheme="minorHAnsi" w:hAnsiTheme="minorHAnsi" w:cstheme="minorHAnsi"/>
          <w:sz w:val="16"/>
          <w:szCs w:val="16"/>
        </w:rPr>
        <w:t>MMO Strategy (</w:t>
      </w:r>
      <w:r w:rsidR="00396BA8" w:rsidRPr="00396BA8">
        <w:rPr>
          <w:rFonts w:asciiTheme="minorHAnsi" w:hAnsiTheme="minorHAnsi" w:cstheme="minorHAnsi"/>
          <w:sz w:val="16"/>
          <w:szCs w:val="16"/>
        </w:rPr>
        <w:t>Massive</w:t>
      </w:r>
      <w:r w:rsidR="00D1528C">
        <w:rPr>
          <w:rFonts w:asciiTheme="minorHAnsi" w:hAnsiTheme="minorHAnsi" w:cstheme="minorHAnsi"/>
          <w:sz w:val="16"/>
          <w:szCs w:val="16"/>
        </w:rPr>
        <w:t>ly</w:t>
      </w:r>
      <w:r w:rsidR="00396BA8" w:rsidRPr="00396BA8">
        <w:rPr>
          <w:rFonts w:asciiTheme="minorHAnsi" w:hAnsiTheme="minorHAnsi" w:cstheme="minorHAnsi"/>
          <w:sz w:val="16"/>
          <w:szCs w:val="16"/>
        </w:rPr>
        <w:t xml:space="preserve"> Multiplayer Online </w:t>
      </w:r>
      <w:r w:rsidR="00D1528C">
        <w:rPr>
          <w:rFonts w:asciiTheme="minorHAnsi" w:hAnsiTheme="minorHAnsi" w:cstheme="minorHAnsi"/>
          <w:sz w:val="16"/>
          <w:szCs w:val="16"/>
        </w:rPr>
        <w:t>Strategy</w:t>
      </w:r>
      <w:r w:rsidR="00396BA8">
        <w:rPr>
          <w:rFonts w:asciiTheme="minorHAnsi" w:hAnsiTheme="minorHAnsi" w:cstheme="minorHAnsi"/>
          <w:sz w:val="16"/>
          <w:szCs w:val="16"/>
        </w:rPr>
        <w:t>)</w:t>
      </w:r>
      <w:r w:rsidR="00396BA8" w:rsidRPr="00396BA8">
        <w:rPr>
          <w:rFonts w:asciiTheme="minorHAnsi" w:hAnsiTheme="minorHAnsi" w:cstheme="minorHAnsi"/>
          <w:sz w:val="16"/>
          <w:szCs w:val="16"/>
        </w:rPr>
        <w:t xml:space="preserve"> </w:t>
      </w:r>
    </w:p>
    <w:p w:rsidR="00B017F0" w:rsidRPr="00A85389" w:rsidRDefault="00B017F0" w:rsidP="00B017F0">
      <w:pPr>
        <w:pStyle w:val="Specs"/>
        <w:rPr>
          <w:rFonts w:asciiTheme="minorHAnsi" w:hAnsiTheme="minorHAnsi" w:cstheme="minorHAnsi"/>
          <w:sz w:val="16"/>
          <w:szCs w:val="16"/>
        </w:rPr>
      </w:pPr>
      <w:r w:rsidRPr="00A85389">
        <w:rPr>
          <w:rFonts w:asciiTheme="minorHAnsi" w:hAnsiTheme="minorHAnsi" w:cstheme="minorHAnsi"/>
          <w:sz w:val="16"/>
          <w:szCs w:val="16"/>
        </w:rPr>
        <w:lastRenderedPageBreak/>
        <w:t>Platform:</w:t>
      </w:r>
      <w:r w:rsidRPr="00A85389">
        <w:rPr>
          <w:rFonts w:asciiTheme="minorHAnsi" w:hAnsiTheme="minorHAnsi" w:cstheme="minorHAnsi"/>
          <w:sz w:val="16"/>
          <w:szCs w:val="16"/>
        </w:rPr>
        <w:tab/>
      </w:r>
      <w:r w:rsidR="00FB5E84">
        <w:rPr>
          <w:rFonts w:asciiTheme="minorHAnsi" w:hAnsiTheme="minorHAnsi" w:cstheme="minorHAnsi"/>
          <w:sz w:val="16"/>
          <w:szCs w:val="16"/>
        </w:rPr>
        <w:t>Facebook</w:t>
      </w:r>
    </w:p>
    <w:p w:rsidR="00B017F0" w:rsidRDefault="00B017F0" w:rsidP="00B017F0">
      <w:pPr>
        <w:pStyle w:val="Specs"/>
        <w:rPr>
          <w:rFonts w:asciiTheme="minorHAnsi" w:hAnsiTheme="minorHAnsi" w:cstheme="minorHAnsi"/>
          <w:sz w:val="16"/>
          <w:szCs w:val="16"/>
        </w:rPr>
      </w:pPr>
      <w:r w:rsidRPr="00A85389">
        <w:rPr>
          <w:rFonts w:asciiTheme="minorHAnsi" w:hAnsiTheme="minorHAnsi" w:cstheme="minorHAnsi"/>
          <w:sz w:val="16"/>
          <w:szCs w:val="16"/>
        </w:rPr>
        <w:t>MSRP:</w:t>
      </w:r>
      <w:r w:rsidRPr="00A85389">
        <w:rPr>
          <w:rFonts w:asciiTheme="minorHAnsi" w:hAnsiTheme="minorHAnsi" w:cstheme="minorHAnsi"/>
          <w:sz w:val="16"/>
          <w:szCs w:val="16"/>
        </w:rPr>
        <w:tab/>
      </w:r>
      <w:r w:rsidR="007948E8" w:rsidRPr="00A85389">
        <w:rPr>
          <w:rFonts w:asciiTheme="minorHAnsi" w:hAnsiTheme="minorHAnsi" w:cstheme="minorHAnsi"/>
          <w:sz w:val="16"/>
          <w:szCs w:val="16"/>
        </w:rPr>
        <w:t>FREE</w:t>
      </w:r>
    </w:p>
    <w:p w:rsidR="00DA5753" w:rsidRPr="00A85389" w:rsidRDefault="00DA5753" w:rsidP="009861EF">
      <w:pPr>
        <w:pStyle w:val="Specs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Release:</w:t>
      </w:r>
      <w:r>
        <w:rPr>
          <w:rFonts w:asciiTheme="minorHAnsi" w:hAnsiTheme="minorHAnsi" w:cstheme="minorHAnsi"/>
          <w:sz w:val="16"/>
          <w:szCs w:val="16"/>
        </w:rPr>
        <w:tab/>
      </w:r>
      <w:r w:rsidR="00FB5E84">
        <w:rPr>
          <w:rFonts w:asciiTheme="minorHAnsi" w:hAnsiTheme="minorHAnsi" w:cstheme="minorHAnsi"/>
          <w:sz w:val="16"/>
          <w:szCs w:val="16"/>
        </w:rPr>
        <w:t>May</w:t>
      </w:r>
      <w:r w:rsidR="00A33E8D" w:rsidRPr="004B51C1">
        <w:rPr>
          <w:rFonts w:asciiTheme="minorHAnsi" w:hAnsiTheme="minorHAnsi" w:cstheme="minorHAnsi"/>
          <w:sz w:val="16"/>
          <w:szCs w:val="16"/>
        </w:rPr>
        <w:t xml:space="preserve"> </w:t>
      </w:r>
      <w:r w:rsidR="00FB5E84">
        <w:rPr>
          <w:rFonts w:asciiTheme="minorHAnsi" w:hAnsiTheme="minorHAnsi" w:cstheme="minorHAnsi"/>
          <w:sz w:val="16"/>
          <w:szCs w:val="16"/>
        </w:rPr>
        <w:t>19</w:t>
      </w:r>
      <w:r w:rsidRPr="004B51C1">
        <w:rPr>
          <w:rFonts w:asciiTheme="minorHAnsi" w:hAnsiTheme="minorHAnsi" w:cstheme="minorHAnsi"/>
          <w:sz w:val="16"/>
          <w:szCs w:val="16"/>
        </w:rPr>
        <w:t>, 201</w:t>
      </w:r>
      <w:r w:rsidR="006834BA">
        <w:rPr>
          <w:rFonts w:asciiTheme="minorHAnsi" w:hAnsiTheme="minorHAnsi" w:cstheme="minorHAnsi"/>
          <w:sz w:val="16"/>
          <w:szCs w:val="16"/>
        </w:rPr>
        <w:t>5</w:t>
      </w:r>
      <w:r>
        <w:rPr>
          <w:rFonts w:asciiTheme="minorHAnsi" w:hAnsiTheme="minorHAnsi" w:cstheme="minorHAnsi"/>
          <w:sz w:val="16"/>
          <w:szCs w:val="16"/>
        </w:rPr>
        <w:t xml:space="preserve"> </w:t>
      </w:r>
    </w:p>
    <w:p w:rsidR="002E6AB5" w:rsidRPr="00A85389" w:rsidRDefault="002E6AB5" w:rsidP="008D1F2F">
      <w:pPr>
        <w:pStyle w:val="Specs"/>
        <w:ind w:left="0"/>
        <w:rPr>
          <w:rFonts w:asciiTheme="minorHAnsi" w:hAnsiTheme="minorHAnsi" w:cstheme="minorHAnsi"/>
          <w:sz w:val="16"/>
          <w:szCs w:val="16"/>
        </w:rPr>
        <w:sectPr w:rsidR="002E6AB5" w:rsidRPr="00A85389" w:rsidSect="00DA5753">
          <w:type w:val="continuous"/>
          <w:pgSz w:w="12240" w:h="15840"/>
          <w:pgMar w:top="432" w:right="1440" w:bottom="0" w:left="1440" w:header="720" w:footer="720" w:gutter="0"/>
          <w:cols w:num="2" w:space="720"/>
        </w:sectPr>
      </w:pPr>
    </w:p>
    <w:p w:rsidR="006A3317" w:rsidRDefault="00D566EA" w:rsidP="007672EB">
      <w:pPr>
        <w:pStyle w:val="NormalWeb"/>
      </w:pPr>
      <w:r>
        <w:rPr>
          <w:rFonts w:ascii="Calibri" w:hAnsi="Calibri" w:cs="Calibri"/>
          <w:sz w:val="16"/>
          <w:szCs w:val="16"/>
        </w:rPr>
        <w:lastRenderedPageBreak/>
        <w:t>© 201</w:t>
      </w:r>
      <w:r w:rsidR="006834BA">
        <w:rPr>
          <w:rFonts w:ascii="Calibri" w:hAnsi="Calibri" w:cs="Calibri"/>
          <w:sz w:val="16"/>
          <w:szCs w:val="16"/>
        </w:rPr>
        <w:t>5</w:t>
      </w:r>
      <w:r w:rsidR="00053675" w:rsidRPr="00053675">
        <w:rPr>
          <w:rFonts w:ascii="Calibri" w:hAnsi="Calibri" w:cs="Calibri"/>
          <w:sz w:val="16"/>
          <w:szCs w:val="16"/>
        </w:rPr>
        <w:t xml:space="preserve"> Plarium.  </w:t>
      </w:r>
      <w:r w:rsidR="0038325D">
        <w:rPr>
          <w:rFonts w:ascii="Calibri" w:hAnsi="Calibri" w:cs="Calibri"/>
          <w:sz w:val="16"/>
          <w:szCs w:val="16"/>
        </w:rPr>
        <w:t xml:space="preserve"> All Rights Reserved. Plarium</w:t>
      </w:r>
      <w:r>
        <w:rPr>
          <w:rFonts w:ascii="Calibri" w:hAnsi="Calibri" w:cs="Calibri"/>
          <w:sz w:val="16"/>
          <w:szCs w:val="16"/>
        </w:rPr>
        <w:t xml:space="preserve">, </w:t>
      </w:r>
      <w:proofErr w:type="spellStart"/>
      <w:r w:rsidR="00FB5E84">
        <w:rPr>
          <w:rFonts w:ascii="Calibri" w:hAnsi="Calibri" w:cs="Calibri"/>
          <w:sz w:val="16"/>
          <w:szCs w:val="16"/>
        </w:rPr>
        <w:t>Nords</w:t>
      </w:r>
      <w:proofErr w:type="spellEnd"/>
      <w:r w:rsidR="00FB5E84">
        <w:rPr>
          <w:rFonts w:ascii="Calibri" w:hAnsi="Calibri" w:cs="Calibri"/>
          <w:sz w:val="16"/>
          <w:szCs w:val="16"/>
        </w:rPr>
        <w:t xml:space="preserve">: Heroes of the </w:t>
      </w:r>
      <w:proofErr w:type="gramStart"/>
      <w:r w:rsidR="00FB5E84">
        <w:rPr>
          <w:rFonts w:ascii="Calibri" w:hAnsi="Calibri" w:cs="Calibri"/>
          <w:sz w:val="16"/>
          <w:szCs w:val="16"/>
        </w:rPr>
        <w:t>North</w:t>
      </w:r>
      <w:r w:rsidR="0038325D">
        <w:rPr>
          <w:rFonts w:ascii="Calibri" w:hAnsi="Calibri" w:cs="Calibri"/>
          <w:sz w:val="16"/>
          <w:szCs w:val="16"/>
        </w:rPr>
        <w:t>,</w:t>
      </w:r>
      <w:proofErr w:type="gramEnd"/>
      <w:r w:rsidR="00053675" w:rsidRPr="00053675">
        <w:rPr>
          <w:rFonts w:ascii="Calibri" w:hAnsi="Calibri" w:cs="Calibri"/>
          <w:sz w:val="16"/>
          <w:szCs w:val="16"/>
        </w:rPr>
        <w:t xml:space="preserve"> and their respective logos are trademarks or registered trademarks of Plarium.</w:t>
      </w:r>
    </w:p>
    <w:sectPr w:rsidR="006A3317" w:rsidSect="00BD7B2C">
      <w:type w:val="continuous"/>
      <w:pgSz w:w="12240" w:h="15840"/>
      <w:pgMar w:top="1152" w:right="1296" w:bottom="1008" w:left="129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09E" w:rsidRDefault="0031709E" w:rsidP="002E6AB5">
      <w:r>
        <w:separator/>
      </w:r>
    </w:p>
  </w:endnote>
  <w:endnote w:type="continuationSeparator" w:id="0">
    <w:p w:rsidR="0031709E" w:rsidRDefault="0031709E" w:rsidP="002E6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F2C" w:rsidRPr="00713AFC" w:rsidRDefault="00742F2C" w:rsidP="00713AFC">
    <w:pPr>
      <w:pStyle w:val="Footer"/>
      <w:ind w:left="28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09E" w:rsidRDefault="0031709E" w:rsidP="002E6AB5">
      <w:r>
        <w:separator/>
      </w:r>
    </w:p>
  </w:footnote>
  <w:footnote w:type="continuationSeparator" w:id="0">
    <w:p w:rsidR="0031709E" w:rsidRDefault="0031709E" w:rsidP="002E6A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F2C" w:rsidRPr="001728F2" w:rsidRDefault="00742F2C" w:rsidP="00F957A6">
    <w:pPr>
      <w:pStyle w:val="Header"/>
      <w:jc w:val="center"/>
      <w:rPr>
        <w:rFonts w:ascii="Verdana" w:hAnsi="Verdana"/>
        <w:b/>
        <w:color w:val="FF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31A46"/>
    <w:multiLevelType w:val="hybridMultilevel"/>
    <w:tmpl w:val="A1A60E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6674C9D"/>
    <w:multiLevelType w:val="hybridMultilevel"/>
    <w:tmpl w:val="17CAEC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E8817A5"/>
    <w:multiLevelType w:val="hybridMultilevel"/>
    <w:tmpl w:val="18F4B2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3C006C"/>
    <w:multiLevelType w:val="hybridMultilevel"/>
    <w:tmpl w:val="E71CB7E0"/>
    <w:lvl w:ilvl="0" w:tplc="2780A55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7F0"/>
    <w:rsid w:val="00005889"/>
    <w:rsid w:val="0000704D"/>
    <w:rsid w:val="00012E15"/>
    <w:rsid w:val="00026525"/>
    <w:rsid w:val="000503A9"/>
    <w:rsid w:val="00053675"/>
    <w:rsid w:val="00055AA0"/>
    <w:rsid w:val="00065217"/>
    <w:rsid w:val="000739FD"/>
    <w:rsid w:val="00086E48"/>
    <w:rsid w:val="000B460D"/>
    <w:rsid w:val="000B48E3"/>
    <w:rsid w:val="000C1546"/>
    <w:rsid w:val="000E6391"/>
    <w:rsid w:val="00104CDD"/>
    <w:rsid w:val="001326A0"/>
    <w:rsid w:val="001353BA"/>
    <w:rsid w:val="0018596D"/>
    <w:rsid w:val="001921CC"/>
    <w:rsid w:val="001D0140"/>
    <w:rsid w:val="00214E08"/>
    <w:rsid w:val="00227BA3"/>
    <w:rsid w:val="002A691E"/>
    <w:rsid w:val="002D7A97"/>
    <w:rsid w:val="002E6AB5"/>
    <w:rsid w:val="002F4130"/>
    <w:rsid w:val="0031709E"/>
    <w:rsid w:val="0036200F"/>
    <w:rsid w:val="0038325D"/>
    <w:rsid w:val="00395554"/>
    <w:rsid w:val="00396BA8"/>
    <w:rsid w:val="003A0079"/>
    <w:rsid w:val="003B61EA"/>
    <w:rsid w:val="003C31B6"/>
    <w:rsid w:val="003D7E7F"/>
    <w:rsid w:val="003E0343"/>
    <w:rsid w:val="00405FE1"/>
    <w:rsid w:val="0049244B"/>
    <w:rsid w:val="004B51C1"/>
    <w:rsid w:val="004D6A61"/>
    <w:rsid w:val="004E1E1E"/>
    <w:rsid w:val="005120A4"/>
    <w:rsid w:val="00513912"/>
    <w:rsid w:val="00521B40"/>
    <w:rsid w:val="00535AB0"/>
    <w:rsid w:val="0055303E"/>
    <w:rsid w:val="00555248"/>
    <w:rsid w:val="00572F0C"/>
    <w:rsid w:val="00581DFD"/>
    <w:rsid w:val="005A141E"/>
    <w:rsid w:val="005D631E"/>
    <w:rsid w:val="005F165F"/>
    <w:rsid w:val="005F4B1D"/>
    <w:rsid w:val="005F76A6"/>
    <w:rsid w:val="006109FB"/>
    <w:rsid w:val="006249AE"/>
    <w:rsid w:val="006517F6"/>
    <w:rsid w:val="006667DB"/>
    <w:rsid w:val="00674E15"/>
    <w:rsid w:val="006834BA"/>
    <w:rsid w:val="00690D65"/>
    <w:rsid w:val="006A295B"/>
    <w:rsid w:val="006A3317"/>
    <w:rsid w:val="006D1B61"/>
    <w:rsid w:val="006D4B4F"/>
    <w:rsid w:val="006D72EA"/>
    <w:rsid w:val="006F34DB"/>
    <w:rsid w:val="00713AFC"/>
    <w:rsid w:val="0072325B"/>
    <w:rsid w:val="00742F2C"/>
    <w:rsid w:val="0076250E"/>
    <w:rsid w:val="007672EB"/>
    <w:rsid w:val="00770C75"/>
    <w:rsid w:val="007843FA"/>
    <w:rsid w:val="007948E8"/>
    <w:rsid w:val="00794FCB"/>
    <w:rsid w:val="007B61CC"/>
    <w:rsid w:val="008440D5"/>
    <w:rsid w:val="00855CBD"/>
    <w:rsid w:val="0087085F"/>
    <w:rsid w:val="00883017"/>
    <w:rsid w:val="00891053"/>
    <w:rsid w:val="00895058"/>
    <w:rsid w:val="008D1F2F"/>
    <w:rsid w:val="008E3775"/>
    <w:rsid w:val="00912F46"/>
    <w:rsid w:val="00957EA3"/>
    <w:rsid w:val="00967365"/>
    <w:rsid w:val="00977CE3"/>
    <w:rsid w:val="00985F8E"/>
    <w:rsid w:val="009861EF"/>
    <w:rsid w:val="00995D49"/>
    <w:rsid w:val="00997C24"/>
    <w:rsid w:val="009A043B"/>
    <w:rsid w:val="009B20C1"/>
    <w:rsid w:val="009B5366"/>
    <w:rsid w:val="009C5380"/>
    <w:rsid w:val="009E6B97"/>
    <w:rsid w:val="009E7947"/>
    <w:rsid w:val="00A31FBE"/>
    <w:rsid w:val="00A33E8D"/>
    <w:rsid w:val="00A55A42"/>
    <w:rsid w:val="00A579DA"/>
    <w:rsid w:val="00A623BB"/>
    <w:rsid w:val="00A62B29"/>
    <w:rsid w:val="00A6323F"/>
    <w:rsid w:val="00A6606D"/>
    <w:rsid w:val="00A830C6"/>
    <w:rsid w:val="00A85389"/>
    <w:rsid w:val="00A8667D"/>
    <w:rsid w:val="00AB4B74"/>
    <w:rsid w:val="00AC47A9"/>
    <w:rsid w:val="00AD4992"/>
    <w:rsid w:val="00AE49D8"/>
    <w:rsid w:val="00B017F0"/>
    <w:rsid w:val="00B03813"/>
    <w:rsid w:val="00B717B9"/>
    <w:rsid w:val="00B87A1E"/>
    <w:rsid w:val="00B96DAB"/>
    <w:rsid w:val="00BC1562"/>
    <w:rsid w:val="00BD0FE2"/>
    <w:rsid w:val="00BD7B2C"/>
    <w:rsid w:val="00BF2D0F"/>
    <w:rsid w:val="00C42F72"/>
    <w:rsid w:val="00C60398"/>
    <w:rsid w:val="00C60E57"/>
    <w:rsid w:val="00C76624"/>
    <w:rsid w:val="00C93CD7"/>
    <w:rsid w:val="00C96B4B"/>
    <w:rsid w:val="00C9735C"/>
    <w:rsid w:val="00CA755B"/>
    <w:rsid w:val="00CC1E5C"/>
    <w:rsid w:val="00CD3F39"/>
    <w:rsid w:val="00CD724B"/>
    <w:rsid w:val="00D1528C"/>
    <w:rsid w:val="00D26739"/>
    <w:rsid w:val="00D43CA4"/>
    <w:rsid w:val="00D450E5"/>
    <w:rsid w:val="00D54BD6"/>
    <w:rsid w:val="00D566EA"/>
    <w:rsid w:val="00D8543B"/>
    <w:rsid w:val="00D95AE3"/>
    <w:rsid w:val="00DA5753"/>
    <w:rsid w:val="00DD094B"/>
    <w:rsid w:val="00DE7E0D"/>
    <w:rsid w:val="00DF5DAF"/>
    <w:rsid w:val="00E00090"/>
    <w:rsid w:val="00E328CB"/>
    <w:rsid w:val="00E37381"/>
    <w:rsid w:val="00E66D27"/>
    <w:rsid w:val="00EA0275"/>
    <w:rsid w:val="00ED1399"/>
    <w:rsid w:val="00ED6B82"/>
    <w:rsid w:val="00EF438A"/>
    <w:rsid w:val="00F21CE8"/>
    <w:rsid w:val="00F2714F"/>
    <w:rsid w:val="00F35784"/>
    <w:rsid w:val="00F87985"/>
    <w:rsid w:val="00F957A6"/>
    <w:rsid w:val="00FB3519"/>
    <w:rsid w:val="00FB5E84"/>
    <w:rsid w:val="00FD0B7F"/>
    <w:rsid w:val="00FD6A69"/>
    <w:rsid w:val="00FF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7F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Heading4">
    <w:name w:val="heading 4"/>
    <w:basedOn w:val="Normal"/>
    <w:next w:val="Normal"/>
    <w:link w:val="Heading4Char"/>
    <w:qFormat/>
    <w:rsid w:val="00B017F0"/>
    <w:pPr>
      <w:keepNext/>
      <w:pBdr>
        <w:bottom w:val="single" w:sz="6" w:space="1" w:color="auto"/>
      </w:pBdr>
      <w:outlineLvl w:val="3"/>
    </w:pPr>
    <w:rPr>
      <w:rFonts w:ascii="Tahoma" w:eastAsia="Times" w:hAnsi="Tahoma" w:cs="Tahoma"/>
      <w:b/>
      <w:color w:val="00008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B017F0"/>
    <w:rPr>
      <w:rFonts w:ascii="Tahoma" w:eastAsia="Times" w:hAnsi="Tahoma" w:cs="Tahoma"/>
      <w:b/>
      <w:color w:val="000080"/>
      <w:sz w:val="20"/>
      <w:szCs w:val="20"/>
    </w:rPr>
  </w:style>
  <w:style w:type="paragraph" w:styleId="Header">
    <w:name w:val="header"/>
    <w:basedOn w:val="Normal"/>
    <w:link w:val="HeaderChar"/>
    <w:rsid w:val="00B017F0"/>
    <w:pPr>
      <w:tabs>
        <w:tab w:val="center" w:pos="4320"/>
        <w:tab w:val="right" w:pos="8640"/>
      </w:tabs>
    </w:pPr>
    <w:rPr>
      <w:rFonts w:ascii="Times" w:eastAsia="Times" w:hAnsi="Times"/>
      <w:szCs w:val="20"/>
    </w:rPr>
  </w:style>
  <w:style w:type="character" w:customStyle="1" w:styleId="HeaderChar">
    <w:name w:val="Header Char"/>
    <w:basedOn w:val="DefaultParagraphFont"/>
    <w:link w:val="Header"/>
    <w:rsid w:val="00B017F0"/>
    <w:rPr>
      <w:rFonts w:ascii="Times" w:eastAsia="Times" w:hAnsi="Times" w:cs="Times New Roman"/>
      <w:sz w:val="20"/>
      <w:szCs w:val="20"/>
    </w:rPr>
  </w:style>
  <w:style w:type="paragraph" w:customStyle="1" w:styleId="Legal">
    <w:name w:val="Legal"/>
    <w:basedOn w:val="Normal"/>
    <w:rsid w:val="00B017F0"/>
    <w:rPr>
      <w:sz w:val="16"/>
    </w:rPr>
  </w:style>
  <w:style w:type="paragraph" w:customStyle="1" w:styleId="Specs">
    <w:name w:val="Specs"/>
    <w:basedOn w:val="Normal"/>
    <w:rsid w:val="00B017F0"/>
    <w:pPr>
      <w:tabs>
        <w:tab w:val="left" w:pos="1440"/>
        <w:tab w:val="left" w:pos="4608"/>
      </w:tabs>
      <w:ind w:left="360"/>
    </w:pPr>
  </w:style>
  <w:style w:type="paragraph" w:styleId="ListParagraph">
    <w:name w:val="List Paragraph"/>
    <w:basedOn w:val="Normal"/>
    <w:uiPriority w:val="34"/>
    <w:qFormat/>
    <w:rsid w:val="00B017F0"/>
    <w:pPr>
      <w:ind w:left="720"/>
      <w:jc w:val="left"/>
    </w:pPr>
    <w:rPr>
      <w:rFonts w:ascii="Calibri" w:eastAsia="Calibri" w:hAnsi="Calibri"/>
      <w:sz w:val="22"/>
      <w:szCs w:val="22"/>
    </w:rPr>
  </w:style>
  <w:style w:type="character" w:customStyle="1" w:styleId="apple-style-span">
    <w:name w:val="apple-style-span"/>
    <w:basedOn w:val="DefaultParagraphFont"/>
    <w:rsid w:val="00B017F0"/>
  </w:style>
  <w:style w:type="character" w:customStyle="1" w:styleId="apple-converted-space">
    <w:name w:val="apple-converted-space"/>
    <w:rsid w:val="00B017F0"/>
  </w:style>
  <w:style w:type="paragraph" w:styleId="BalloonText">
    <w:name w:val="Balloon Text"/>
    <w:basedOn w:val="Normal"/>
    <w:link w:val="BalloonTextChar"/>
    <w:uiPriority w:val="99"/>
    <w:semiHidden/>
    <w:unhideWhenUsed/>
    <w:rsid w:val="00B017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F0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948E8"/>
    <w:pPr>
      <w:spacing w:before="100" w:beforeAutospacing="1" w:after="100" w:afterAutospacing="1"/>
      <w:jc w:val="left"/>
    </w:pPr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2E6A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AB5"/>
    <w:rPr>
      <w:rFonts w:ascii="Times New Roman" w:eastAsia="Times New Roman" w:hAnsi="Times New Roman" w:cs="Times New Roman"/>
      <w:sz w:val="2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853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538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538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53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5389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Normal1">
    <w:name w:val="Normal1"/>
    <w:rsid w:val="00FB5E84"/>
    <w:pPr>
      <w:spacing w:after="0"/>
    </w:pPr>
    <w:rPr>
      <w:rFonts w:ascii="Arial" w:eastAsia="Arial" w:hAnsi="Arial" w:cs="Arial"/>
      <w:color w:val="00000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7F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Heading4">
    <w:name w:val="heading 4"/>
    <w:basedOn w:val="Normal"/>
    <w:next w:val="Normal"/>
    <w:link w:val="Heading4Char"/>
    <w:qFormat/>
    <w:rsid w:val="00B017F0"/>
    <w:pPr>
      <w:keepNext/>
      <w:pBdr>
        <w:bottom w:val="single" w:sz="6" w:space="1" w:color="auto"/>
      </w:pBdr>
      <w:outlineLvl w:val="3"/>
    </w:pPr>
    <w:rPr>
      <w:rFonts w:ascii="Tahoma" w:eastAsia="Times" w:hAnsi="Tahoma" w:cs="Tahoma"/>
      <w:b/>
      <w:color w:val="00008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B017F0"/>
    <w:rPr>
      <w:rFonts w:ascii="Tahoma" w:eastAsia="Times" w:hAnsi="Tahoma" w:cs="Tahoma"/>
      <w:b/>
      <w:color w:val="000080"/>
      <w:sz w:val="20"/>
      <w:szCs w:val="20"/>
    </w:rPr>
  </w:style>
  <w:style w:type="paragraph" w:styleId="Header">
    <w:name w:val="header"/>
    <w:basedOn w:val="Normal"/>
    <w:link w:val="HeaderChar"/>
    <w:rsid w:val="00B017F0"/>
    <w:pPr>
      <w:tabs>
        <w:tab w:val="center" w:pos="4320"/>
        <w:tab w:val="right" w:pos="8640"/>
      </w:tabs>
    </w:pPr>
    <w:rPr>
      <w:rFonts w:ascii="Times" w:eastAsia="Times" w:hAnsi="Times"/>
      <w:szCs w:val="20"/>
    </w:rPr>
  </w:style>
  <w:style w:type="character" w:customStyle="1" w:styleId="HeaderChar">
    <w:name w:val="Header Char"/>
    <w:basedOn w:val="DefaultParagraphFont"/>
    <w:link w:val="Header"/>
    <w:rsid w:val="00B017F0"/>
    <w:rPr>
      <w:rFonts w:ascii="Times" w:eastAsia="Times" w:hAnsi="Times" w:cs="Times New Roman"/>
      <w:sz w:val="20"/>
      <w:szCs w:val="20"/>
    </w:rPr>
  </w:style>
  <w:style w:type="paragraph" w:customStyle="1" w:styleId="Legal">
    <w:name w:val="Legal"/>
    <w:basedOn w:val="Normal"/>
    <w:rsid w:val="00B017F0"/>
    <w:rPr>
      <w:sz w:val="16"/>
    </w:rPr>
  </w:style>
  <w:style w:type="paragraph" w:customStyle="1" w:styleId="Specs">
    <w:name w:val="Specs"/>
    <w:basedOn w:val="Normal"/>
    <w:rsid w:val="00B017F0"/>
    <w:pPr>
      <w:tabs>
        <w:tab w:val="left" w:pos="1440"/>
        <w:tab w:val="left" w:pos="4608"/>
      </w:tabs>
      <w:ind w:left="360"/>
    </w:pPr>
  </w:style>
  <w:style w:type="paragraph" w:styleId="ListParagraph">
    <w:name w:val="List Paragraph"/>
    <w:basedOn w:val="Normal"/>
    <w:uiPriority w:val="34"/>
    <w:qFormat/>
    <w:rsid w:val="00B017F0"/>
    <w:pPr>
      <w:ind w:left="720"/>
      <w:jc w:val="left"/>
    </w:pPr>
    <w:rPr>
      <w:rFonts w:ascii="Calibri" w:eastAsia="Calibri" w:hAnsi="Calibri"/>
      <w:sz w:val="22"/>
      <w:szCs w:val="22"/>
    </w:rPr>
  </w:style>
  <w:style w:type="character" w:customStyle="1" w:styleId="apple-style-span">
    <w:name w:val="apple-style-span"/>
    <w:basedOn w:val="DefaultParagraphFont"/>
    <w:rsid w:val="00B017F0"/>
  </w:style>
  <w:style w:type="character" w:customStyle="1" w:styleId="apple-converted-space">
    <w:name w:val="apple-converted-space"/>
    <w:rsid w:val="00B017F0"/>
  </w:style>
  <w:style w:type="paragraph" w:styleId="BalloonText">
    <w:name w:val="Balloon Text"/>
    <w:basedOn w:val="Normal"/>
    <w:link w:val="BalloonTextChar"/>
    <w:uiPriority w:val="99"/>
    <w:semiHidden/>
    <w:unhideWhenUsed/>
    <w:rsid w:val="00B017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F0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948E8"/>
    <w:pPr>
      <w:spacing w:before="100" w:beforeAutospacing="1" w:after="100" w:afterAutospacing="1"/>
      <w:jc w:val="left"/>
    </w:pPr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2E6A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AB5"/>
    <w:rPr>
      <w:rFonts w:ascii="Times New Roman" w:eastAsia="Times New Roman" w:hAnsi="Times New Roman" w:cs="Times New Roman"/>
      <w:sz w:val="2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853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538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538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53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5389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Normal1">
    <w:name w:val="Normal1"/>
    <w:rsid w:val="00FB5E84"/>
    <w:pPr>
      <w:spacing w:after="0"/>
    </w:pPr>
    <w:rPr>
      <w:rFonts w:ascii="Arial" w:eastAsia="Arial" w:hAnsi="Arial" w:cs="Arial"/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5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365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Yarnish</dc:creator>
  <cp:lastModifiedBy>Deanna</cp:lastModifiedBy>
  <cp:revision>2</cp:revision>
  <dcterms:created xsi:type="dcterms:W3CDTF">2015-05-12T07:11:00Z</dcterms:created>
  <dcterms:modified xsi:type="dcterms:W3CDTF">2015-05-12T07:11:00Z</dcterms:modified>
</cp:coreProperties>
</file>